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F7A" w:rsidRPr="00B72DA2" w:rsidRDefault="00B82F7A" w:rsidP="00B72DA2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B72DA2">
        <w:rPr>
          <w:rFonts w:ascii="Times New Roman" w:hAnsi="Times New Roman" w:cs="Times New Roman"/>
          <w:b/>
          <w:bCs/>
          <w:color w:val="212121"/>
          <w:sz w:val="28"/>
          <w:szCs w:val="28"/>
        </w:rPr>
        <w:t>У пенсионеров на лицевых счетах указываются данные после назначения или последнего перерасчета</w:t>
      </w:r>
    </w:p>
    <w:p w:rsidR="00B82F7A" w:rsidRPr="00B72DA2" w:rsidRDefault="000437B9" w:rsidP="00B72DA2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437B9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.3pt;width:189.5pt;height:105.95pt;z-index:1">
            <v:imagedata r:id="rId5" o:title="F49F3F7D0B32E66C257D529BCCB3F629"/>
            <w10:wrap type="square"/>
          </v:shape>
        </w:pict>
      </w:r>
    </w:p>
    <w:p w:rsidR="00B82F7A" w:rsidRPr="00DA3ACC" w:rsidRDefault="00B82F7A" w:rsidP="00B72DA2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6"/>
          <w:szCs w:val="26"/>
          <w:lang w:eastAsia="ru-RU"/>
        </w:rPr>
      </w:pPr>
      <w:r w:rsidRPr="00DA3ACC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На индивидуальном лицевом счете в Пенсионном фонде хранится информация о пенсионных правах каждого застрахованного лица в системе индивидуального (персонифицированного) учета. Эта информация конфиденциальна и хранится с соблюдением установленных правил, предъявляемых к хранению персональных данных граждан. На основании представленных страхователем сведений о начисленных страховых взносах и периодах работы включается в индивидуальные лицевые счета застрахованных лиц.</w:t>
      </w:r>
    </w:p>
    <w:p w:rsidR="00B82F7A" w:rsidRPr="00DA3ACC" w:rsidRDefault="00B82F7A" w:rsidP="00B72DA2">
      <w:pPr>
        <w:spacing w:after="100" w:afterAutospacing="1" w:line="240" w:lineRule="auto"/>
        <w:ind w:firstLine="496"/>
        <w:jc w:val="both"/>
        <w:rPr>
          <w:rFonts w:ascii="Times New Roman" w:hAnsi="Times New Roman" w:cs="Times New Roman"/>
          <w:color w:val="212121"/>
          <w:sz w:val="26"/>
          <w:szCs w:val="26"/>
          <w:lang w:eastAsia="ru-RU"/>
        </w:rPr>
      </w:pPr>
      <w:r w:rsidRPr="00DA3ACC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Согласно действующему законодательству актуализация индивидуальных лицевых счетов застрахованных лиц сведениями о стаже и страховых взносах осуществляется:</w:t>
      </w:r>
    </w:p>
    <w:p w:rsidR="00B82F7A" w:rsidRPr="00DA3ACC" w:rsidRDefault="00B82F7A" w:rsidP="00B72DA2">
      <w:pPr>
        <w:numPr>
          <w:ilvl w:val="0"/>
          <w:numId w:val="1"/>
        </w:numPr>
        <w:spacing w:before="100" w:beforeAutospacing="1" w:after="100" w:afterAutospacing="1" w:line="240" w:lineRule="auto"/>
        <w:ind w:left="856"/>
        <w:jc w:val="both"/>
        <w:rPr>
          <w:rFonts w:ascii="Times New Roman" w:hAnsi="Times New Roman" w:cs="Times New Roman"/>
          <w:color w:val="212121"/>
          <w:sz w:val="26"/>
          <w:szCs w:val="26"/>
          <w:lang w:eastAsia="ru-RU"/>
        </w:rPr>
      </w:pPr>
      <w:r w:rsidRPr="00DA3ACC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ежеквартально – в течение месяца со дня получения территориальным органом ПФР сведений о сумме заработка (дохода) и сумме страховых взносов на обязательное пенсионное страхование, представленных налоговым органом. Представление отчета работодателем в органы налоговой инспекции – не позднее 30 числа месяца, следующего за истечением квартала;</w:t>
      </w:r>
    </w:p>
    <w:p w:rsidR="00B82F7A" w:rsidRPr="00DA3ACC" w:rsidRDefault="00B82F7A" w:rsidP="00B72DA2">
      <w:pPr>
        <w:numPr>
          <w:ilvl w:val="0"/>
          <w:numId w:val="1"/>
        </w:numPr>
        <w:spacing w:before="100" w:beforeAutospacing="1" w:after="100" w:afterAutospacing="1" w:line="240" w:lineRule="auto"/>
        <w:ind w:left="856"/>
        <w:jc w:val="both"/>
        <w:rPr>
          <w:rFonts w:ascii="Times New Roman" w:hAnsi="Times New Roman" w:cs="Times New Roman"/>
          <w:color w:val="212121"/>
          <w:sz w:val="26"/>
          <w:szCs w:val="26"/>
          <w:lang w:eastAsia="ru-RU"/>
        </w:rPr>
      </w:pPr>
      <w:r w:rsidRPr="00DA3ACC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ежегодно – в течение месяца со дня получения территориальным органом ПФР сведений о страховом стаже, представленных страхователем. Представление работодателем отчетности о стаже осуществляется ежегодно – не позднее 1 марта года следующего за отчетным годом, то есть не позднее 1 марта 2022 года – срок отчетности за 2021 год</w:t>
      </w:r>
      <w:r w:rsidRPr="00DA3ACC">
        <w:rPr>
          <w:rFonts w:ascii="Times New Roman" w:hAnsi="Times New Roman" w:cs="Times New Roman"/>
          <w:i/>
          <w:iCs/>
          <w:color w:val="212121"/>
          <w:sz w:val="26"/>
          <w:szCs w:val="26"/>
          <w:lang w:eastAsia="ru-RU"/>
        </w:rPr>
        <w:t>.</w:t>
      </w:r>
    </w:p>
    <w:p w:rsidR="00B82F7A" w:rsidRPr="00DA3ACC" w:rsidRDefault="00B82F7A" w:rsidP="00B72DA2">
      <w:pPr>
        <w:spacing w:after="100" w:afterAutospacing="1" w:line="240" w:lineRule="auto"/>
        <w:ind w:firstLine="496"/>
        <w:jc w:val="both"/>
        <w:rPr>
          <w:rFonts w:ascii="Times New Roman" w:hAnsi="Times New Roman" w:cs="Times New Roman"/>
          <w:color w:val="212121"/>
          <w:sz w:val="26"/>
          <w:szCs w:val="26"/>
          <w:lang w:eastAsia="ru-RU"/>
        </w:rPr>
      </w:pPr>
      <w:r w:rsidRPr="00DA3ACC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Информация о пенсионных правах физических лиц, самостоятельно уплачивающих страховые взносы (предпринимателей, адвокатов и других категорий граждан), актуализируется на лицевых счетах раз в год, так как сведения об уплаченных страховых взносах за прошедший год поступают в Пенсионный фонд из Федеральной налоговой службы ежегодно.</w:t>
      </w:r>
      <w:r w:rsidRPr="00DA3ACC">
        <w:rPr>
          <w:rFonts w:ascii="Times New Roman" w:hAnsi="Times New Roman" w:cs="Times New Roman"/>
          <w:b/>
          <w:bCs/>
          <w:color w:val="212121"/>
          <w:sz w:val="26"/>
          <w:szCs w:val="26"/>
          <w:lang w:eastAsia="ru-RU"/>
        </w:rPr>
        <w:t> </w:t>
      </w:r>
    </w:p>
    <w:p w:rsidR="00B82F7A" w:rsidRPr="00DA3ACC" w:rsidRDefault="00B82F7A" w:rsidP="00B72DA2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  <w:lang w:eastAsia="ru-RU"/>
        </w:rPr>
      </w:pPr>
      <w:r w:rsidRPr="00DA3ACC">
        <w:rPr>
          <w:rFonts w:ascii="Times New Roman" w:hAnsi="Times New Roman" w:cs="Times New Roman"/>
          <w:i/>
          <w:iCs/>
          <w:color w:val="212121"/>
          <w:sz w:val="26"/>
          <w:szCs w:val="26"/>
          <w:lang w:eastAsia="ru-RU"/>
        </w:rPr>
        <w:t>ВАЖНО! У тех граждан, которые уже являются получателями пенсии, в выписке из лицевого счета по форме СЗИ-ИЛС, предназначенной для информирования, в разделах «Стаж (учитываемый для назначения пенсии)» и «Величина индивидуального пенсионного коэффициента (ИПК)» указываются данные, включенные в индивидуальный лицевой счет после назначения пенсии или последнего</w:t>
      </w:r>
      <w:r w:rsidRPr="00DA3ACC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  <w:r w:rsidRPr="00DA3ACC">
        <w:rPr>
          <w:rFonts w:ascii="Times New Roman" w:hAnsi="Times New Roman" w:cs="Times New Roman"/>
          <w:i/>
          <w:iCs/>
          <w:color w:val="212121"/>
          <w:sz w:val="26"/>
          <w:szCs w:val="26"/>
          <w:lang w:eastAsia="ru-RU"/>
        </w:rPr>
        <w:t>перерасчета пенсии</w:t>
      </w:r>
      <w:r w:rsidRPr="00DA3ACC">
        <w:rPr>
          <w:rFonts w:ascii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  <w:t>.</w:t>
      </w:r>
    </w:p>
    <w:p w:rsidR="00B82F7A" w:rsidRPr="00DA3ACC" w:rsidRDefault="00B82F7A" w:rsidP="00B72DA2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A3ACC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Подробную информацию о пенсионных правах, учтенных при назначении (перерасчете) пенсии, пенсионер может получить в территориальном органе ПФР по месту назначения пенсии. Данная информация предоставляется специалистами Пенсионного фонда по материалам выплатного дела.</w:t>
      </w:r>
    </w:p>
    <w:sectPr w:rsidR="00B82F7A" w:rsidRPr="00DA3ACC" w:rsidSect="00B72DA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F254C"/>
    <w:multiLevelType w:val="multilevel"/>
    <w:tmpl w:val="0598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DA2"/>
    <w:rsid w:val="000437B9"/>
    <w:rsid w:val="00617FB1"/>
    <w:rsid w:val="0067115D"/>
    <w:rsid w:val="007D7627"/>
    <w:rsid w:val="00B72DA2"/>
    <w:rsid w:val="00B82F7A"/>
    <w:rsid w:val="00DA3ACC"/>
    <w:rsid w:val="00DE6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62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B72DA2"/>
    <w:rPr>
      <w:b/>
      <w:bCs/>
    </w:rPr>
  </w:style>
  <w:style w:type="paragraph" w:styleId="a4">
    <w:name w:val="Normal (Web)"/>
    <w:basedOn w:val="a"/>
    <w:uiPriority w:val="99"/>
    <w:semiHidden/>
    <w:rsid w:val="00B72DA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99"/>
    <w:qFormat/>
    <w:rsid w:val="00B72D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71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6262">
          <w:marLeft w:val="272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261">
              <w:marLeft w:val="-136"/>
              <w:marRight w:val="-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1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2021-09-23T12:50:00Z</dcterms:created>
  <dcterms:modified xsi:type="dcterms:W3CDTF">2021-09-23T13:28:00Z</dcterms:modified>
</cp:coreProperties>
</file>